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56E" w:rsidRPr="00A5638B" w:rsidRDefault="00D7656E" w:rsidP="00D7656E">
      <w:pPr>
        <w:jc w:val="center"/>
        <w:rPr>
          <w:rFonts w:ascii="Calibri" w:hAnsi="Calibri"/>
          <w:b/>
        </w:rPr>
      </w:pPr>
      <w:r w:rsidRPr="00A5638B">
        <w:rPr>
          <w:rFonts w:ascii="Calibri" w:hAnsi="Calibri"/>
          <w:b/>
        </w:rPr>
        <w:t>FILIERE GERONTOLOGIQUE DU TERRITOIRE « SUD  HAUTE-SAVOIE »</w:t>
      </w:r>
    </w:p>
    <w:p w:rsidR="00D7656E" w:rsidRPr="00A5638B" w:rsidRDefault="00D7656E" w:rsidP="00D7656E">
      <w:pPr>
        <w:jc w:val="center"/>
        <w:rPr>
          <w:rFonts w:ascii="Calibri" w:hAnsi="Calibri"/>
          <w:b/>
        </w:rPr>
      </w:pPr>
      <w:r w:rsidRPr="00A5638B">
        <w:rPr>
          <w:rFonts w:ascii="Calibri" w:hAnsi="Calibri"/>
          <w:b/>
        </w:rPr>
        <w:t>Compte – Rendu de la réunion du groupe « </w:t>
      </w:r>
      <w:r w:rsidR="009B65AD">
        <w:rPr>
          <w:rFonts w:ascii="Calibri" w:hAnsi="Calibri"/>
          <w:b/>
        </w:rPr>
        <w:t>lien ville-hôpital</w:t>
      </w:r>
      <w:r w:rsidRPr="00A5638B">
        <w:rPr>
          <w:rFonts w:ascii="Calibri" w:hAnsi="Calibri"/>
          <w:b/>
        </w:rPr>
        <w:t xml:space="preserve"> » du  </w:t>
      </w:r>
      <w:r w:rsidR="009B65AD">
        <w:rPr>
          <w:rFonts w:ascii="Calibri" w:hAnsi="Calibri"/>
          <w:b/>
        </w:rPr>
        <w:t>17</w:t>
      </w:r>
      <w:r w:rsidR="00B20C27">
        <w:rPr>
          <w:rFonts w:ascii="Calibri" w:hAnsi="Calibri"/>
          <w:b/>
        </w:rPr>
        <w:t>/03/16</w:t>
      </w:r>
    </w:p>
    <w:p w:rsidR="00D7656E" w:rsidRPr="00A5638B" w:rsidRDefault="00D7656E" w:rsidP="00D7656E">
      <w:pPr>
        <w:jc w:val="both"/>
        <w:rPr>
          <w:rFonts w:ascii="Calibri" w:hAnsi="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2"/>
        <w:gridCol w:w="3060"/>
      </w:tblGrid>
      <w:tr w:rsidR="00D7656E" w:rsidRPr="00A5638B" w:rsidTr="00D7656E">
        <w:tc>
          <w:tcPr>
            <w:tcW w:w="4957" w:type="dxa"/>
            <w:shd w:val="clear" w:color="auto" w:fill="auto"/>
          </w:tcPr>
          <w:p w:rsidR="00D7656E" w:rsidRPr="00A5638B" w:rsidRDefault="00D7656E" w:rsidP="002D3EC6">
            <w:pPr>
              <w:jc w:val="both"/>
              <w:rPr>
                <w:rFonts w:ascii="Calibri" w:hAnsi="Calibri"/>
                <w:b/>
                <w:u w:val="single"/>
              </w:rPr>
            </w:pPr>
            <w:r w:rsidRPr="00A5638B">
              <w:rPr>
                <w:rFonts w:ascii="Calibri" w:hAnsi="Calibri"/>
                <w:b/>
                <w:u w:val="single"/>
              </w:rPr>
              <w:t>Présents :</w:t>
            </w:r>
          </w:p>
          <w:p w:rsidR="00D7656E" w:rsidRPr="00A5638B" w:rsidRDefault="00D7656E" w:rsidP="002D3EC6">
            <w:pPr>
              <w:jc w:val="both"/>
              <w:rPr>
                <w:rFonts w:ascii="Calibri" w:hAnsi="Calibri"/>
                <w:b/>
                <w:u w:val="single"/>
              </w:rPr>
            </w:pPr>
          </w:p>
          <w:p w:rsidR="00D7656E" w:rsidRPr="00A5638B" w:rsidRDefault="009B65AD" w:rsidP="009B65AD">
            <w:pPr>
              <w:rPr>
                <w:b/>
                <w:u w:val="single"/>
              </w:rPr>
            </w:pPr>
            <w:r>
              <w:t>Maud DEVIS </w:t>
            </w:r>
            <w:proofErr w:type="spellStart"/>
            <w:r>
              <w:t>coord</w:t>
            </w:r>
            <w:proofErr w:type="spellEnd"/>
            <w:r>
              <w:t xml:space="preserve"> filière ; Céline BOULAS adjoint ressource autonomie CD01 ; Bahman MOHEB F.G ; Christine GARNIER IDEC ACDJ ; Dominique LUPETTI coordinatrice PF albanais ; Sandra DANIEL IDEC SSIAD C2A ; Agnès LAPLASSE PF chutes ; Frederic BELLIFA médecin </w:t>
            </w:r>
            <w:proofErr w:type="spellStart"/>
            <w:r>
              <w:t>coord</w:t>
            </w:r>
            <w:proofErr w:type="spellEnd"/>
            <w:r>
              <w:t xml:space="preserve"> et PPP ; Marie RENAUD piloteMAIACD74 </w:t>
            </w:r>
            <w:proofErr w:type="gramStart"/>
            <w:r>
              <w:t>;</w:t>
            </w:r>
            <w:proofErr w:type="spellStart"/>
            <w:r>
              <w:t>MichelROUTHIERcoordAccès</w:t>
            </w:r>
            <w:proofErr w:type="spellEnd"/>
            <w:proofErr w:type="gramEnd"/>
            <w:r>
              <w:t> ;Isabelle COUCHAUD responsable SSIAD UMFMB</w:t>
            </w:r>
          </w:p>
        </w:tc>
        <w:tc>
          <w:tcPr>
            <w:tcW w:w="4105" w:type="dxa"/>
            <w:shd w:val="clear" w:color="auto" w:fill="auto"/>
          </w:tcPr>
          <w:p w:rsidR="00D7656E" w:rsidRPr="00D7656E" w:rsidRDefault="00D7656E" w:rsidP="002D3EC6">
            <w:pPr>
              <w:jc w:val="both"/>
              <w:rPr>
                <w:rFonts w:ascii="Calibri" w:hAnsi="Calibri"/>
                <w:b/>
                <w:u w:val="single"/>
              </w:rPr>
            </w:pPr>
            <w:r>
              <w:rPr>
                <w:rFonts w:ascii="Calibri" w:hAnsi="Calibri"/>
                <w:b/>
                <w:u w:val="single"/>
              </w:rPr>
              <w:t>Excusés :</w:t>
            </w:r>
          </w:p>
          <w:p w:rsidR="000A31DD" w:rsidRDefault="009B65AD" w:rsidP="009B65AD">
            <w:pPr>
              <w:jc w:val="both"/>
              <w:rPr>
                <w:rFonts w:ascii="Calibri" w:hAnsi="Calibri"/>
              </w:rPr>
            </w:pPr>
            <w:r w:rsidRPr="001B0DE9">
              <w:rPr>
                <w:rFonts w:ascii="Calibri" w:hAnsi="Calibri"/>
              </w:rPr>
              <w:t xml:space="preserve">DR André </w:t>
            </w:r>
            <w:r w:rsidR="001B0DE9" w:rsidRPr="001B0DE9">
              <w:rPr>
                <w:rFonts w:ascii="Calibri" w:hAnsi="Calibri"/>
              </w:rPr>
              <w:t>PECCOUD</w:t>
            </w:r>
            <w:r w:rsidR="001B0DE9">
              <w:rPr>
                <w:rFonts w:ascii="Calibri" w:hAnsi="Calibri"/>
              </w:rPr>
              <w:t xml:space="preserve"> médecin CD </w:t>
            </w:r>
          </w:p>
          <w:p w:rsidR="000A31DD" w:rsidRDefault="001B0DE9" w:rsidP="009B65AD">
            <w:pPr>
              <w:jc w:val="both"/>
              <w:rPr>
                <w:rFonts w:ascii="Calibri" w:hAnsi="Calibri"/>
              </w:rPr>
            </w:pPr>
            <w:proofErr w:type="spellStart"/>
            <w:r>
              <w:rPr>
                <w:rFonts w:ascii="Calibri" w:hAnsi="Calibri"/>
              </w:rPr>
              <w:t>IsabelleCROZET</w:t>
            </w:r>
            <w:proofErr w:type="spellEnd"/>
            <w:r>
              <w:rPr>
                <w:rFonts w:ascii="Calibri" w:hAnsi="Calibri"/>
              </w:rPr>
              <w:t xml:space="preserve"> direction C2A </w:t>
            </w:r>
          </w:p>
          <w:p w:rsidR="000A31DD" w:rsidRDefault="001B0DE9" w:rsidP="009B65AD">
            <w:pPr>
              <w:jc w:val="both"/>
              <w:rPr>
                <w:rFonts w:ascii="Calibri" w:hAnsi="Calibri"/>
              </w:rPr>
            </w:pPr>
            <w:r>
              <w:rPr>
                <w:rFonts w:ascii="Calibri" w:hAnsi="Calibri"/>
              </w:rPr>
              <w:t xml:space="preserve"> Odile LOÏL Cadre sup CHAL </w:t>
            </w:r>
          </w:p>
          <w:p w:rsidR="00D7656E" w:rsidRPr="001B0DE9" w:rsidRDefault="001B0DE9" w:rsidP="009B65AD">
            <w:pPr>
              <w:jc w:val="both"/>
              <w:rPr>
                <w:rFonts w:ascii="Calibri" w:hAnsi="Calibri"/>
              </w:rPr>
            </w:pPr>
            <w:r>
              <w:rPr>
                <w:rFonts w:ascii="Calibri" w:hAnsi="Calibri"/>
              </w:rPr>
              <w:t xml:space="preserve"> Catherine JAMET</w:t>
            </w:r>
          </w:p>
        </w:tc>
      </w:tr>
    </w:tbl>
    <w:p w:rsidR="00D7656E" w:rsidRDefault="00D7656E" w:rsidP="00D7656E">
      <w:pPr>
        <w:jc w:val="both"/>
        <w:rPr>
          <w:rFonts w:ascii="Calibri" w:hAnsi="Calibri"/>
          <w:b/>
          <w:u w:val="single"/>
        </w:rPr>
      </w:pPr>
    </w:p>
    <w:p w:rsidR="006A1FCB" w:rsidRDefault="001B0DE9">
      <w:pPr>
        <w:rPr>
          <w:rFonts w:ascii="Calibri" w:hAnsi="Calibri"/>
        </w:rPr>
      </w:pPr>
      <w:r w:rsidRPr="001B0DE9">
        <w:rPr>
          <w:rFonts w:ascii="Calibri" w:hAnsi="Calibri"/>
        </w:rPr>
        <w:t>Un compte rendu difficile à faire du fait de la richesse des échanges</w:t>
      </w:r>
      <w:r>
        <w:rPr>
          <w:rFonts w:ascii="Calibri" w:hAnsi="Calibri"/>
        </w:rPr>
        <w:t xml:space="preserve"> qui partaient un peu dans tous les sens.</w:t>
      </w:r>
    </w:p>
    <w:p w:rsidR="001B0DE9" w:rsidRDefault="001B0DE9">
      <w:pPr>
        <w:rPr>
          <w:rFonts w:ascii="Calibri" w:hAnsi="Calibri"/>
        </w:rPr>
      </w:pPr>
    </w:p>
    <w:p w:rsidR="00F40068" w:rsidRDefault="001B0DE9">
      <w:pPr>
        <w:rPr>
          <w:rFonts w:ascii="Calibri" w:hAnsi="Calibri"/>
          <w:b/>
          <w:u w:val="single"/>
        </w:rPr>
      </w:pPr>
      <w:r w:rsidRPr="001B0DE9">
        <w:rPr>
          <w:rFonts w:ascii="Calibri" w:hAnsi="Calibri"/>
          <w:b/>
          <w:u w:val="single"/>
        </w:rPr>
        <w:t>Discussion et constat</w:t>
      </w:r>
    </w:p>
    <w:p w:rsidR="005A76BE" w:rsidRDefault="005A76BE">
      <w:pPr>
        <w:rPr>
          <w:rFonts w:ascii="Calibri" w:hAnsi="Calibri"/>
          <w:b/>
          <w:u w:val="single"/>
        </w:rPr>
      </w:pPr>
    </w:p>
    <w:p w:rsidR="001B0DE9" w:rsidRPr="00F40068" w:rsidRDefault="001B0DE9" w:rsidP="00F40068">
      <w:pPr>
        <w:pStyle w:val="Paragraphedeliste"/>
        <w:numPr>
          <w:ilvl w:val="0"/>
          <w:numId w:val="4"/>
        </w:numPr>
        <w:rPr>
          <w:rFonts w:ascii="Calibri" w:hAnsi="Calibri"/>
        </w:rPr>
      </w:pPr>
      <w:r w:rsidRPr="00F40068">
        <w:rPr>
          <w:rFonts w:ascii="Calibri" w:hAnsi="Calibri"/>
        </w:rPr>
        <w:t>autour de l’existant de différents lieux en termes de rencontres, rythme de réunions  entre les partenaires : l’Albanais, l’Ain.</w:t>
      </w:r>
    </w:p>
    <w:p w:rsidR="006661D5" w:rsidRPr="00F40068" w:rsidRDefault="006661D5" w:rsidP="00F40068">
      <w:pPr>
        <w:pStyle w:val="Paragraphedeliste"/>
        <w:numPr>
          <w:ilvl w:val="0"/>
          <w:numId w:val="4"/>
        </w:numPr>
      </w:pPr>
      <w:r w:rsidRPr="00F40068">
        <w:rPr>
          <w:rFonts w:ascii="Calibri" w:hAnsi="Calibri"/>
        </w:rPr>
        <w:t>Michel Routier D’onco Léman  fait le point sur les IDE libéraux : ils ne connaissent pas les différentes structures</w:t>
      </w:r>
      <w:r w:rsidR="00F40068" w:rsidRPr="00F40068">
        <w:rPr>
          <w:rFonts w:ascii="Calibri" w:hAnsi="Calibri"/>
        </w:rPr>
        <w:t>. il serait bien d’avoir un annuaire.</w:t>
      </w:r>
    </w:p>
    <w:p w:rsidR="00F40068" w:rsidRPr="000A31DD" w:rsidRDefault="00F40068" w:rsidP="00F40068">
      <w:pPr>
        <w:pStyle w:val="Paragraphedeliste"/>
        <w:numPr>
          <w:ilvl w:val="0"/>
          <w:numId w:val="4"/>
        </w:numPr>
      </w:pPr>
      <w:r>
        <w:rPr>
          <w:rFonts w:ascii="Calibri" w:hAnsi="Calibri"/>
        </w:rPr>
        <w:t xml:space="preserve">IDE </w:t>
      </w:r>
      <w:proofErr w:type="spellStart"/>
      <w:r>
        <w:rPr>
          <w:rFonts w:ascii="Calibri" w:hAnsi="Calibri"/>
        </w:rPr>
        <w:t>coord</w:t>
      </w:r>
      <w:proofErr w:type="spellEnd"/>
      <w:r>
        <w:rPr>
          <w:rFonts w:ascii="Calibri" w:hAnsi="Calibri"/>
        </w:rPr>
        <w:t>. d’accueil de jour doit toujours aller à la pêche aux infos (famille</w:t>
      </w:r>
      <w:r w:rsidR="000A31DD">
        <w:rPr>
          <w:rFonts w:ascii="Calibri" w:hAnsi="Calibri"/>
        </w:rPr>
        <w:t>) il</w:t>
      </w:r>
      <w:r>
        <w:rPr>
          <w:rFonts w:ascii="Calibri" w:hAnsi="Calibri"/>
        </w:rPr>
        <w:t xml:space="preserve"> n’existe pas d’autre coordination. Si le plan d’aide APA n’est pas donné cela entraine des problèmes de facturation selon GIR. par contre ce qui est bien c’est que le médecin coordinateur reçoit les bilans géronto.</w:t>
      </w:r>
    </w:p>
    <w:p w:rsidR="000A31DD" w:rsidRPr="005A76BE" w:rsidRDefault="000A31DD" w:rsidP="00F40068">
      <w:pPr>
        <w:pStyle w:val="Paragraphedeliste"/>
        <w:numPr>
          <w:ilvl w:val="0"/>
          <w:numId w:val="4"/>
        </w:numPr>
      </w:pPr>
      <w:r>
        <w:rPr>
          <w:rFonts w:ascii="Calibri" w:hAnsi="Calibri"/>
        </w:rPr>
        <w:t>Marie du CD nous rappelle que tout ne peut être partagé sur un plan administratif. Elle nous présentera un outil lors de la prochaine réunion spécifique au gestionnaire de cas.</w:t>
      </w:r>
    </w:p>
    <w:p w:rsidR="005A76BE" w:rsidRPr="000A31DD" w:rsidRDefault="005A76BE" w:rsidP="005A76BE">
      <w:pPr>
        <w:pStyle w:val="Paragraphedeliste"/>
        <w:ind w:left="780"/>
      </w:pPr>
    </w:p>
    <w:p w:rsidR="000A31DD" w:rsidRDefault="000A31DD" w:rsidP="005B6A9C">
      <w:pPr>
        <w:jc w:val="center"/>
        <w:rPr>
          <w:b/>
          <w:color w:val="C45911" w:themeColor="accent2" w:themeShade="BF"/>
        </w:rPr>
      </w:pPr>
      <w:r w:rsidRPr="005B6A9C">
        <w:rPr>
          <w:b/>
          <w:color w:val="C45911" w:themeColor="accent2" w:themeShade="BF"/>
        </w:rPr>
        <w:t>Donc que dire que faire pour que l’info passe ?</w:t>
      </w:r>
    </w:p>
    <w:p w:rsidR="005B6A9C" w:rsidRPr="005B6A9C" w:rsidRDefault="005B6A9C" w:rsidP="005B6A9C">
      <w:pPr>
        <w:jc w:val="center"/>
        <w:rPr>
          <w:b/>
        </w:rPr>
      </w:pPr>
    </w:p>
    <w:p w:rsidR="000A31DD" w:rsidRDefault="005B6A9C" w:rsidP="000A31DD">
      <w:pPr>
        <w:rPr>
          <w:b/>
          <w:u w:val="single"/>
        </w:rPr>
      </w:pPr>
      <w:r w:rsidRPr="005B6A9C">
        <w:rPr>
          <w:b/>
          <w:u w:val="single"/>
        </w:rPr>
        <w:t>Quelques pistes de travail</w:t>
      </w:r>
    </w:p>
    <w:p w:rsidR="005A76BE" w:rsidRDefault="005A76BE" w:rsidP="000A31DD">
      <w:pPr>
        <w:rPr>
          <w:b/>
          <w:u w:val="single"/>
        </w:rPr>
      </w:pPr>
    </w:p>
    <w:p w:rsidR="005B6A9C" w:rsidRDefault="005B6A9C" w:rsidP="00213D89">
      <w:pPr>
        <w:pStyle w:val="Paragraphedeliste"/>
        <w:numPr>
          <w:ilvl w:val="0"/>
          <w:numId w:val="6"/>
        </w:numPr>
      </w:pPr>
      <w:r w:rsidRPr="005B6A9C">
        <w:t>Guichet intégré</w:t>
      </w:r>
      <w:r>
        <w:t xml:space="preserve"> </w:t>
      </w:r>
      <w:r w:rsidR="00213D89">
        <w:t xml:space="preserve"> (Conseil Départ</w:t>
      </w:r>
      <w:r w:rsidR="005A76BE">
        <w:t>.</w:t>
      </w:r>
      <w:r w:rsidR="00213D89">
        <w:t>)</w:t>
      </w:r>
      <w:r>
        <w:t xml:space="preserve">   annuaire</w:t>
      </w:r>
    </w:p>
    <w:p w:rsidR="005B6A9C" w:rsidRDefault="005B6A9C" w:rsidP="000A31DD">
      <w:r>
        <w:t xml:space="preserve">                          </w:t>
      </w:r>
      <w:r w:rsidR="00213D89">
        <w:t xml:space="preserve">            </w:t>
      </w:r>
      <w:r>
        <w:t xml:space="preserve">  </w:t>
      </w:r>
      <w:r w:rsidR="00213D89">
        <w:t xml:space="preserve">                           </w:t>
      </w:r>
      <w:r>
        <w:t xml:space="preserve"> Fiches pratiques</w:t>
      </w:r>
      <w:r w:rsidR="00213D89">
        <w:t xml:space="preserve">  </w:t>
      </w:r>
      <w:r>
        <w:t xml:space="preserve"> </w:t>
      </w:r>
    </w:p>
    <w:p w:rsidR="005B6A9C" w:rsidRDefault="005B6A9C" w:rsidP="000A31DD">
      <w:r>
        <w:t xml:space="preserve">                            </w:t>
      </w:r>
      <w:r w:rsidR="00213D89">
        <w:t xml:space="preserve">                                       </w:t>
      </w:r>
      <w:r>
        <w:t xml:space="preserve"> Formulaires de liaison  </w:t>
      </w:r>
    </w:p>
    <w:p w:rsidR="005B6A9C" w:rsidRDefault="00213D89" w:rsidP="000A31DD">
      <w:pPr>
        <w:rPr>
          <w:color w:val="2E74B5" w:themeColor="accent1" w:themeShade="BF"/>
        </w:rPr>
      </w:pPr>
      <w:r>
        <w:t xml:space="preserve">                                                 </w:t>
      </w:r>
      <w:r w:rsidRPr="00213D89">
        <w:rPr>
          <w:color w:val="2E74B5" w:themeColor="accent1" w:themeShade="BF"/>
        </w:rPr>
        <w:t>Des</w:t>
      </w:r>
      <w:r w:rsidRPr="00213D89">
        <w:rPr>
          <w:color w:val="2E74B5" w:themeColor="accent1" w:themeShade="BF"/>
        </w:rPr>
        <w:t xml:space="preserve"> outils à créer en concertation</w:t>
      </w:r>
    </w:p>
    <w:p w:rsidR="005A76BE" w:rsidRDefault="005A76BE" w:rsidP="000A31DD"/>
    <w:p w:rsidR="005B6A9C" w:rsidRDefault="005B6A9C" w:rsidP="000A31DD"/>
    <w:p w:rsidR="005B6A9C" w:rsidRDefault="005B6A9C" w:rsidP="00213D89">
      <w:pPr>
        <w:pStyle w:val="Paragraphedeliste"/>
        <w:numPr>
          <w:ilvl w:val="0"/>
          <w:numId w:val="5"/>
        </w:numPr>
      </w:pPr>
      <w:proofErr w:type="gramStart"/>
      <w:r w:rsidRPr="005A76BE">
        <w:rPr>
          <w:highlight w:val="lightGray"/>
        </w:rPr>
        <w:t>un</w:t>
      </w:r>
      <w:proofErr w:type="gramEnd"/>
      <w:r w:rsidRPr="005A76BE">
        <w:rPr>
          <w:highlight w:val="lightGray"/>
        </w:rPr>
        <w:t xml:space="preserve"> marque page</w:t>
      </w:r>
      <w:r>
        <w:t xml:space="preserve"> pour les IDE libéraux, les kinés comme ce qui avait été fait pour les médecins</w:t>
      </w:r>
      <w:r w:rsidR="006910A9">
        <w:t xml:space="preserve"> par le conseil départemental</w:t>
      </w:r>
      <w:r>
        <w:t> ?</w:t>
      </w:r>
    </w:p>
    <w:p w:rsidR="005A76BE" w:rsidRDefault="005A76BE" w:rsidP="005A76BE">
      <w:pPr>
        <w:pStyle w:val="Paragraphedeliste"/>
      </w:pPr>
    </w:p>
    <w:p w:rsidR="00213D89" w:rsidRDefault="005B6A9C" w:rsidP="00213D89">
      <w:pPr>
        <w:pStyle w:val="Paragraphedeliste"/>
        <w:numPr>
          <w:ilvl w:val="0"/>
          <w:numId w:val="5"/>
        </w:numPr>
      </w:pPr>
      <w:r w:rsidRPr="005A76BE">
        <w:rPr>
          <w:highlight w:val="lightGray"/>
        </w:rPr>
        <w:t xml:space="preserve">une idée </w:t>
      </w:r>
      <w:r w:rsidR="00213D89" w:rsidRPr="005A76BE">
        <w:rPr>
          <w:highlight w:val="lightGray"/>
        </w:rPr>
        <w:t xml:space="preserve"> d’étude</w:t>
      </w:r>
      <w:r w:rsidR="00213D89">
        <w:t xml:space="preserve"> sur 3 mois sur nombre de patients hospitalisés :</w:t>
      </w:r>
    </w:p>
    <w:p w:rsidR="00213D89" w:rsidRDefault="00213D89" w:rsidP="000A31DD">
      <w:r>
        <w:t xml:space="preserve">            Une</w:t>
      </w:r>
      <w:r w:rsidR="005B6A9C">
        <w:t xml:space="preserve"> fiche à l’essai rempli par le domicile, donné systématiquement</w:t>
      </w:r>
      <w:r>
        <w:t xml:space="preserve"> à l’hôpital : qui  </w:t>
      </w:r>
    </w:p>
    <w:p w:rsidR="005B6A9C" w:rsidRDefault="00213D89" w:rsidP="000A31DD">
      <w:r>
        <w:t xml:space="preserve">              reçoit</w:t>
      </w:r>
      <w:r>
        <w:t xml:space="preserve"> à l’hôpital, qui transmet ?pour que cela soit utile</w:t>
      </w:r>
      <w:proofErr w:type="gramStart"/>
      <w:r>
        <w:t>.</w:t>
      </w:r>
      <w:r w:rsidR="005A76BE">
        <w:t>(</w:t>
      </w:r>
      <w:proofErr w:type="gramEnd"/>
      <w:r w:rsidR="005A76BE">
        <w:t xml:space="preserve">la PPC peut elle être celle qui   </w:t>
      </w:r>
    </w:p>
    <w:p w:rsidR="005A76BE" w:rsidRDefault="005A76BE" w:rsidP="000A31DD">
      <w:r>
        <w:t xml:space="preserve">             </w:t>
      </w:r>
      <w:proofErr w:type="gramStart"/>
      <w:r>
        <w:t>fait</w:t>
      </w:r>
      <w:proofErr w:type="gramEnd"/>
      <w:r>
        <w:t xml:space="preserve"> ce lien ?</w:t>
      </w:r>
    </w:p>
    <w:p w:rsidR="00213D89" w:rsidRDefault="00213D89" w:rsidP="000A31DD">
      <w:r>
        <w:t xml:space="preserve">             </w:t>
      </w:r>
      <w:r w:rsidR="006910A9">
        <w:t>Une</w:t>
      </w:r>
      <w:r>
        <w:t xml:space="preserve"> rencontre avec la direction des soins et la direction de la clientèle est à prévoir</w:t>
      </w:r>
    </w:p>
    <w:p w:rsidR="006910A9" w:rsidRDefault="006910A9" w:rsidP="000A31DD">
      <w:r>
        <w:t xml:space="preserve">             (</w:t>
      </w:r>
      <w:proofErr w:type="gramStart"/>
      <w:r>
        <w:t>le</w:t>
      </w:r>
      <w:proofErr w:type="gramEnd"/>
      <w:r>
        <w:t xml:space="preserve"> Dr </w:t>
      </w:r>
      <w:proofErr w:type="spellStart"/>
      <w:r>
        <w:t>Moheb</w:t>
      </w:r>
      <w:proofErr w:type="spellEnd"/>
      <w:r>
        <w:t xml:space="preserve"> se charge de faire la communication à ces services concernés)</w:t>
      </w:r>
      <w:r w:rsidR="005A76BE">
        <w:t>.</w:t>
      </w:r>
    </w:p>
    <w:p w:rsidR="005A76BE" w:rsidRDefault="005A76BE" w:rsidP="000A31DD"/>
    <w:p w:rsidR="005A76BE" w:rsidRDefault="005A76BE" w:rsidP="005A76BE">
      <w:pPr>
        <w:pStyle w:val="Paragraphedeliste"/>
        <w:numPr>
          <w:ilvl w:val="0"/>
          <w:numId w:val="7"/>
        </w:numPr>
      </w:pPr>
      <w:r>
        <w:rPr>
          <w:highlight w:val="lightGray"/>
        </w:rPr>
        <w:t xml:space="preserve">un </w:t>
      </w:r>
      <w:r w:rsidRPr="005A76BE">
        <w:rPr>
          <w:highlight w:val="lightGray"/>
        </w:rPr>
        <w:t xml:space="preserve"> numéro de régulation</w:t>
      </w:r>
      <w:r>
        <w:t xml:space="preserve"> gériatrique :</w:t>
      </w:r>
    </w:p>
    <w:p w:rsidR="005A76BE" w:rsidRDefault="005A76BE" w:rsidP="005A76BE">
      <w:pPr>
        <w:pStyle w:val="Paragraphedeliste"/>
      </w:pPr>
      <w:proofErr w:type="gramStart"/>
      <w:r>
        <w:t>l’usager</w:t>
      </w:r>
      <w:proofErr w:type="gramEnd"/>
      <w:r>
        <w:t xml:space="preserve"> appelle qui ?</w:t>
      </w:r>
    </w:p>
    <w:p w:rsidR="005A76BE" w:rsidRPr="005A76BE" w:rsidRDefault="005A76BE" w:rsidP="005A76BE">
      <w:pPr>
        <w:pStyle w:val="Paragraphedeliste"/>
      </w:pPr>
    </w:p>
    <w:p w:rsidR="005A76BE" w:rsidRPr="005A76BE" w:rsidRDefault="005A76BE" w:rsidP="005A76BE">
      <w:pPr>
        <w:pStyle w:val="Paragraphedeliste"/>
        <w:rPr>
          <w:b/>
        </w:rPr>
      </w:pPr>
      <w:r w:rsidRPr="005A76BE">
        <w:t>PROCHAINE RENCONTRE</w:t>
      </w:r>
      <w:r w:rsidRPr="005A76BE">
        <w:rPr>
          <w:b/>
        </w:rPr>
        <w:t xml:space="preserve"> LE 10 MAI 10H </w:t>
      </w:r>
      <w:r w:rsidRPr="005A76BE">
        <w:t>AU SSIAD DE MEYTHET</w:t>
      </w:r>
    </w:p>
    <w:p w:rsidR="005A76BE" w:rsidRDefault="005A76BE" w:rsidP="005A76BE">
      <w:pPr>
        <w:pStyle w:val="Paragraphedeliste"/>
      </w:pPr>
    </w:p>
    <w:p w:rsidR="005A76BE" w:rsidRPr="005B6A9C" w:rsidRDefault="005A76BE" w:rsidP="005A76BE">
      <w:pPr>
        <w:pStyle w:val="Paragraphedeliste"/>
      </w:pPr>
      <w:bookmarkStart w:id="0" w:name="_GoBack"/>
      <w:bookmarkEnd w:id="0"/>
    </w:p>
    <w:sectPr w:rsidR="005A76BE" w:rsidRPr="005B6A9C" w:rsidSect="000625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93568"/>
    <w:multiLevelType w:val="hybridMultilevel"/>
    <w:tmpl w:val="8794DF7A"/>
    <w:lvl w:ilvl="0" w:tplc="F17CDC56">
      <w:start w:val="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CF2032"/>
    <w:multiLevelType w:val="hybridMultilevel"/>
    <w:tmpl w:val="44A4C9B2"/>
    <w:lvl w:ilvl="0" w:tplc="0B32F7B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B4597F"/>
    <w:multiLevelType w:val="hybridMultilevel"/>
    <w:tmpl w:val="CFA8E63E"/>
    <w:lvl w:ilvl="0" w:tplc="0988FC1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11089F"/>
    <w:multiLevelType w:val="hybridMultilevel"/>
    <w:tmpl w:val="FACE6214"/>
    <w:lvl w:ilvl="0" w:tplc="227EA6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AE0144"/>
    <w:multiLevelType w:val="hybridMultilevel"/>
    <w:tmpl w:val="9CCCD160"/>
    <w:lvl w:ilvl="0" w:tplc="227EA6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9669CA"/>
    <w:multiLevelType w:val="hybridMultilevel"/>
    <w:tmpl w:val="AB3EF65A"/>
    <w:lvl w:ilvl="0" w:tplc="227EA6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805911"/>
    <w:multiLevelType w:val="hybridMultilevel"/>
    <w:tmpl w:val="5A58729E"/>
    <w:lvl w:ilvl="0" w:tplc="227EA66C">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3E9"/>
    <w:rsid w:val="00004DB0"/>
    <w:rsid w:val="000A31DD"/>
    <w:rsid w:val="001B0DE9"/>
    <w:rsid w:val="00213D89"/>
    <w:rsid w:val="002603E9"/>
    <w:rsid w:val="005A76BE"/>
    <w:rsid w:val="005B6A9C"/>
    <w:rsid w:val="006661D5"/>
    <w:rsid w:val="006910A9"/>
    <w:rsid w:val="0069524A"/>
    <w:rsid w:val="006A49D3"/>
    <w:rsid w:val="0092280A"/>
    <w:rsid w:val="009B65AD"/>
    <w:rsid w:val="00B20C27"/>
    <w:rsid w:val="00BF6873"/>
    <w:rsid w:val="00D7656E"/>
    <w:rsid w:val="00F400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DC9D5-FDDB-4288-B3B8-A8F6838B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5A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5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84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407</Words>
  <Characters>2244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odile</dc:creator>
  <cp:keywords/>
  <dc:description/>
  <cp:lastModifiedBy>COUCHAUD Isabelle</cp:lastModifiedBy>
  <cp:revision>5</cp:revision>
  <dcterms:created xsi:type="dcterms:W3CDTF">2016-04-19T08:33:00Z</dcterms:created>
  <dcterms:modified xsi:type="dcterms:W3CDTF">2016-04-19T09:57:00Z</dcterms:modified>
</cp:coreProperties>
</file>