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C75" w:rsidRPr="008A5583" w:rsidRDefault="00194C75" w:rsidP="008A5583">
      <w:pPr>
        <w:widowControl w:val="0"/>
        <w:autoSpaceDE w:val="0"/>
        <w:autoSpaceDN w:val="0"/>
        <w:adjustRightInd w:val="0"/>
        <w:spacing w:after="240"/>
        <w:rPr>
          <w:rFonts w:ascii="Lucida Sans Unicode" w:hAnsi="Lucida Sans Unicode" w:cs="Lucida Sans Unicode"/>
          <w:color w:val="B00004"/>
          <w:sz w:val="32"/>
          <w:szCs w:val="32"/>
        </w:rPr>
      </w:pPr>
      <w:bookmarkStart w:id="0" w:name="_GoBack"/>
      <w:bookmarkEnd w:id="0"/>
      <w:r>
        <w:rPr>
          <w:rFonts w:ascii="Lucida Sans Unicode" w:hAnsi="Lucida Sans Unicode" w:cs="Lucida Sans Unicode"/>
          <w:color w:val="B00004"/>
          <w:sz w:val="32"/>
          <w:szCs w:val="32"/>
        </w:rPr>
        <w:t>FILIERE GERONTOLOGIQUE  ANNECY/St JULIEN/ RUMILLY/ PAYS DE GEX/BELLEGARDE</w:t>
      </w:r>
    </w:p>
    <w:p w:rsidR="00194C75" w:rsidRDefault="00194C75">
      <w:r w:rsidRPr="008A5583">
        <w:rPr>
          <w:b/>
          <w:u w:val="single"/>
        </w:rPr>
        <w:t>GROUPE SOINS PALLIATIFS </w:t>
      </w:r>
      <w:r>
        <w:t xml:space="preserve">: </w:t>
      </w:r>
    </w:p>
    <w:p w:rsidR="00194C75" w:rsidRDefault="00194C75">
      <w:r>
        <w:t>9</w:t>
      </w:r>
      <w:r w:rsidRPr="001364D4">
        <w:rPr>
          <w:vertAlign w:val="superscript"/>
        </w:rPr>
        <w:t>ème</w:t>
      </w:r>
      <w:r>
        <w:rPr>
          <w:vertAlign w:val="superscript"/>
        </w:rPr>
        <w:t xml:space="preserve"> </w:t>
      </w:r>
      <w:r>
        <w:t>Réunion. 17.12.2015. 17h à 19h. Salle de Réunion Totem A 4</w:t>
      </w:r>
      <w:r w:rsidRPr="00662CFC">
        <w:rPr>
          <w:vertAlign w:val="superscript"/>
        </w:rPr>
        <w:t>ème</w:t>
      </w:r>
      <w:r>
        <w:t xml:space="preserve"> étage CHANGE ANNECY</w:t>
      </w:r>
    </w:p>
    <w:p w:rsidR="00194C75" w:rsidRDefault="00194C75"/>
    <w:p w:rsidR="00194C75" w:rsidRDefault="00194C75">
      <w:r w:rsidRPr="008A5583">
        <w:rPr>
          <w:b/>
          <w:u w:val="single"/>
        </w:rPr>
        <w:t>Présents </w:t>
      </w:r>
      <w:r>
        <w:t xml:space="preserve">: </w:t>
      </w:r>
    </w:p>
    <w:p w:rsidR="00194C75" w:rsidRDefault="00194C75" w:rsidP="001364D4">
      <w:pPr>
        <w:rPr>
          <w:rFonts w:ascii="Calibri" w:hAnsi="Calibri"/>
          <w:color w:val="000000"/>
          <w:shd w:val="clear" w:color="auto" w:fill="FFFFFF"/>
        </w:rPr>
      </w:pPr>
      <w:r w:rsidRPr="00FC0376">
        <w:t xml:space="preserve">DEVIS Maud </w:t>
      </w:r>
      <w:r w:rsidRPr="00DE19FE">
        <w:rPr>
          <w:color w:val="000000"/>
          <w:shd w:val="clear" w:color="auto" w:fill="FFFFFF"/>
        </w:rPr>
        <w:t>ASSISTANTE D’ANIMATION DE LA FILIERE GERONTOLOGIQUE.</w:t>
      </w:r>
    </w:p>
    <w:p w:rsidR="00194C75" w:rsidRDefault="00194C75">
      <w:r>
        <w:t>DORET Marie Christine : INFIRMIERE COORDONNATRICE EHPAD</w:t>
      </w:r>
    </w:p>
    <w:p w:rsidR="00194C75" w:rsidRPr="00662CFC" w:rsidRDefault="00194C75">
      <w:pPr>
        <w:rPr>
          <w:lang w:val="en-GB"/>
        </w:rPr>
      </w:pPr>
      <w:r w:rsidRPr="00662CFC">
        <w:rPr>
          <w:lang w:val="en-GB"/>
        </w:rPr>
        <w:t>DR INDIRLI Vincent PH EMSP</w:t>
      </w:r>
    </w:p>
    <w:p w:rsidR="00194C75" w:rsidRPr="000A5F0F" w:rsidRDefault="00194C75">
      <w:pPr>
        <w:rPr>
          <w:lang w:val="en-GB"/>
        </w:rPr>
      </w:pPr>
      <w:r w:rsidRPr="000A5F0F">
        <w:rPr>
          <w:lang w:val="en-GB"/>
        </w:rPr>
        <w:t>DR MOLLARD Guillemette MEDECIN CO EHPAD</w:t>
      </w:r>
    </w:p>
    <w:p w:rsidR="00194C75" w:rsidRPr="000A5F0F" w:rsidRDefault="00194C75">
      <w:pPr>
        <w:rPr>
          <w:lang w:val="en-GB"/>
        </w:rPr>
      </w:pPr>
      <w:r w:rsidRPr="000A5F0F">
        <w:rPr>
          <w:lang w:val="en-GB"/>
        </w:rPr>
        <w:t xml:space="preserve">DR TALLON </w:t>
      </w:r>
      <w:proofErr w:type="spellStart"/>
      <w:r w:rsidRPr="000A5F0F">
        <w:rPr>
          <w:lang w:val="en-GB"/>
        </w:rPr>
        <w:t>Hugues</w:t>
      </w:r>
      <w:proofErr w:type="spellEnd"/>
      <w:r w:rsidRPr="000A5F0F">
        <w:rPr>
          <w:lang w:val="en-GB"/>
        </w:rPr>
        <w:t xml:space="preserve"> MEDECIN CO EHPAD</w:t>
      </w:r>
    </w:p>
    <w:p w:rsidR="00194C75" w:rsidRPr="00780477" w:rsidRDefault="00194C75">
      <w:pPr>
        <w:rPr>
          <w:lang w:val="en-GB"/>
        </w:rPr>
      </w:pPr>
      <w:r w:rsidRPr="00780477">
        <w:rPr>
          <w:lang w:val="en-GB"/>
        </w:rPr>
        <w:t>DR KUHN Jean Philippe MEDECIN CO EHPAD</w:t>
      </w:r>
    </w:p>
    <w:p w:rsidR="00194C75" w:rsidRPr="00780477" w:rsidRDefault="00194C75">
      <w:pPr>
        <w:rPr>
          <w:lang w:val="en-GB"/>
        </w:rPr>
      </w:pPr>
      <w:r w:rsidRPr="00780477">
        <w:rPr>
          <w:lang w:val="en-GB"/>
        </w:rPr>
        <w:t xml:space="preserve">HUET </w:t>
      </w:r>
      <w:proofErr w:type="gramStart"/>
      <w:r w:rsidRPr="00780477">
        <w:rPr>
          <w:lang w:val="en-GB"/>
        </w:rPr>
        <w:t>Olivier :</w:t>
      </w:r>
      <w:proofErr w:type="gramEnd"/>
      <w:r w:rsidRPr="00780477">
        <w:rPr>
          <w:lang w:val="en-GB"/>
        </w:rPr>
        <w:t xml:space="preserve"> DIRECTEUR EHPAD</w:t>
      </w:r>
    </w:p>
    <w:p w:rsidR="00194C75" w:rsidRPr="00780477" w:rsidRDefault="00194C75">
      <w:pPr>
        <w:rPr>
          <w:lang w:val="en-GB"/>
        </w:rPr>
      </w:pPr>
      <w:r w:rsidRPr="00780477">
        <w:rPr>
          <w:lang w:val="en-GB"/>
        </w:rPr>
        <w:t xml:space="preserve">GODEFROID </w:t>
      </w:r>
      <w:proofErr w:type="gramStart"/>
      <w:r w:rsidRPr="00780477">
        <w:rPr>
          <w:lang w:val="en-GB"/>
        </w:rPr>
        <w:t>Martine :</w:t>
      </w:r>
      <w:proofErr w:type="gramEnd"/>
      <w:r w:rsidRPr="00780477">
        <w:rPr>
          <w:lang w:val="en-GB"/>
        </w:rPr>
        <w:t xml:space="preserve"> FFCDS EHPAD</w:t>
      </w:r>
    </w:p>
    <w:p w:rsidR="00194C75" w:rsidRDefault="00194C75">
      <w:r w:rsidRPr="00780477">
        <w:rPr>
          <w:lang w:val="de-DE"/>
        </w:rPr>
        <w:t xml:space="preserve">MOHEB Bahman : PH GERIATRE CHANGE. </w:t>
      </w:r>
      <w:r w:rsidRPr="003947D6">
        <w:t>RESPONSABLE FILIERE GERONTOLOGIQUE</w:t>
      </w:r>
    </w:p>
    <w:p w:rsidR="00194C75" w:rsidRDefault="00194C75"/>
    <w:p w:rsidR="00194C75" w:rsidRDefault="00194C75"/>
    <w:p w:rsidR="00194C75" w:rsidRDefault="00194C75">
      <w:r>
        <w:t>Deux projets sont discutés ce jour :</w:t>
      </w:r>
    </w:p>
    <w:p w:rsidR="00194C75" w:rsidRDefault="00194C75"/>
    <w:p w:rsidR="00194C75" w:rsidRDefault="00194C75">
      <w:r>
        <w:t>Un projet d’une journée « Ateliers pratiques de soins palliatifs » ouverte à toute la filière.</w:t>
      </w:r>
    </w:p>
    <w:p w:rsidR="00194C75" w:rsidRDefault="00194C75" w:rsidP="00780477">
      <w:r>
        <w:t>Un projet expérimental d’enseignement et diffusion de la culture palliative en EHPAD</w:t>
      </w:r>
    </w:p>
    <w:p w:rsidR="00194C75" w:rsidRDefault="00194C75"/>
    <w:p w:rsidR="00194C75" w:rsidRDefault="00194C75">
      <w:pPr>
        <w:rPr>
          <w:b/>
        </w:rPr>
      </w:pPr>
      <w:r w:rsidRPr="002507AA">
        <w:rPr>
          <w:b/>
        </w:rPr>
        <w:t>Le projet « atelier  pratiques » de soins palliatifs</w:t>
      </w:r>
      <w:r>
        <w:rPr>
          <w:b/>
        </w:rPr>
        <w:t> :</w:t>
      </w:r>
    </w:p>
    <w:p w:rsidR="00194C75" w:rsidRDefault="00194C75">
      <w:r>
        <w:t>Le SPAD du Faucigny nous donne son accord de principe pour intervenir sur cette journée. Leurs planning pour 2016 est déjà bien chargé, et devant le travail important que demande l’organisation d’une telle journée, il est convenu de la programmer en 2017.</w:t>
      </w:r>
    </w:p>
    <w:p w:rsidR="00194C75" w:rsidRDefault="00194C75"/>
    <w:p w:rsidR="00194C75" w:rsidRDefault="00194C75">
      <w:r w:rsidRPr="002507AA">
        <w:rPr>
          <w:b/>
        </w:rPr>
        <w:t>Le projet expérimental d’enseignement et diffusion de la culture palliative en EHPAD</w:t>
      </w:r>
      <w:r>
        <w:rPr>
          <w:b/>
        </w:rPr>
        <w:t> </w:t>
      </w:r>
      <w:r>
        <w:t>:</w:t>
      </w:r>
    </w:p>
    <w:p w:rsidR="00194C75" w:rsidRDefault="00194C75">
      <w:r>
        <w:t xml:space="preserve">Ce projet expérimental est soutenu par la filière. </w:t>
      </w:r>
    </w:p>
    <w:p w:rsidR="00194C75" w:rsidRDefault="00194C75">
      <w:r>
        <w:t xml:space="preserve">L’objectif est de diffuser une culture de base en soins palliatifs et douleurs, à un maximum de soignants. L’idée est de former des personnes « relais » d’enseignement aux seins des EHPAD. A charge pour eux de transmettre aux soignants l’enseignement reçu, avec l’aide de supports pédagogiques qui seront présenté et utilisé lors de la formation, tel que les mallettes </w:t>
      </w:r>
      <w:proofErr w:type="spellStart"/>
      <w:r>
        <w:t>Mobiqual</w:t>
      </w:r>
      <w:proofErr w:type="spellEnd"/>
      <w:r>
        <w:t xml:space="preserve"> « soins palliatifs » et celle de « douleurs du sujet âgé ».</w:t>
      </w:r>
    </w:p>
    <w:p w:rsidR="00194C75" w:rsidRDefault="00194C75">
      <w:r>
        <w:t xml:space="preserve">Les personnes relais incontournables pour l’enseignement sont le médecin coordonnateur et la psychologue, l’idéal étant de pouvoir y associer infirmières et </w:t>
      </w:r>
      <w:proofErr w:type="spellStart"/>
      <w:r>
        <w:t>aides soignantes</w:t>
      </w:r>
      <w:proofErr w:type="spellEnd"/>
      <w:r>
        <w:t xml:space="preserve">. </w:t>
      </w:r>
    </w:p>
    <w:p w:rsidR="00194C75" w:rsidRDefault="00194C75">
      <w:r>
        <w:t xml:space="preserve">Dans le cadre de cette expérimentation à minima, il est décidé de ne retenir que le médecin coordonnateur et la psychologue. </w:t>
      </w:r>
    </w:p>
    <w:p w:rsidR="00194C75" w:rsidRDefault="00194C75">
      <w:r>
        <w:t xml:space="preserve">Les conditions d’inclusions à cette expérience sont un intérêt certain pour le thème  et un accord des 2 participants et de la direction pour mettre en œuvre la diffusion rapide de cet enseignement à un maximum de soignants de leur établissement ainsi que de </w:t>
      </w:r>
      <w:r>
        <w:lastRenderedPageBreak/>
        <w:t>nous faire un retour à 6 mois et un an du nombre de soignants formés, et de l’impact de cette formation.</w:t>
      </w:r>
    </w:p>
    <w:p w:rsidR="00194C75" w:rsidRDefault="00194C75">
      <w:r>
        <w:t>Cet enseignement pour les formateurs se fera sur 2 jours consécutifs, puis 1 journée supplémentaire la semaine suivante qui consistera en l’étude de cas pratiques, soit trois jours au total.</w:t>
      </w:r>
    </w:p>
    <w:p w:rsidR="00194C75" w:rsidRDefault="00194C75">
      <w:r>
        <w:t>7 EHPAD volontaires et remplissant les conditions, soit 14 personnes, pourront participer à cette première expérimentation.</w:t>
      </w:r>
    </w:p>
    <w:p w:rsidR="00194C75" w:rsidRDefault="00194C75">
      <w:r>
        <w:t>Nous allons tenter de faire entrer cet enseignement dans le cadre d’un DPC.</w:t>
      </w:r>
    </w:p>
    <w:p w:rsidR="00194C75" w:rsidRDefault="00194C75">
      <w:r>
        <w:t>Les semaines retenues sont : celle du 23 au 27 mai 2016 pour les deux premiers jours, et celle du 30 Mai au 3 Juin 2016 pour le troisième jour.</w:t>
      </w:r>
    </w:p>
    <w:p w:rsidR="00194C75" w:rsidRPr="003947D6" w:rsidRDefault="00194C75"/>
    <w:p w:rsidR="00194C75" w:rsidRPr="003947D6" w:rsidRDefault="00194C75"/>
    <w:p w:rsidR="00194C75" w:rsidRDefault="00194C75" w:rsidP="00DD49EB">
      <w:r>
        <w:t xml:space="preserve">Le groupe se reverra le jeudi  28 Janvier 2016 de 17H à 19H </w:t>
      </w:r>
    </w:p>
    <w:p w:rsidR="00194C75" w:rsidRDefault="00194C75" w:rsidP="00DD49EB">
      <w:r>
        <w:t>Salle de Réunion Totem A 4</w:t>
      </w:r>
      <w:r w:rsidRPr="003947D6">
        <w:rPr>
          <w:vertAlign w:val="superscript"/>
        </w:rPr>
        <w:t>ème</w:t>
      </w:r>
      <w:r>
        <w:t xml:space="preserve"> Etage</w:t>
      </w:r>
    </w:p>
    <w:p w:rsidR="00194C75" w:rsidRDefault="00194C75" w:rsidP="00DD49EB">
      <w:r>
        <w:t>Hôpital d’Annecy.</w:t>
      </w:r>
    </w:p>
    <w:p w:rsidR="00194C75" w:rsidRDefault="00194C75" w:rsidP="00DD49EB"/>
    <w:p w:rsidR="00194C75" w:rsidRDefault="00194C75"/>
    <w:sectPr w:rsidR="00194C75" w:rsidSect="00BF074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D0B38"/>
    <w:multiLevelType w:val="hybridMultilevel"/>
    <w:tmpl w:val="36B8BA72"/>
    <w:lvl w:ilvl="0" w:tplc="E756683C">
      <w:numFmt w:val="bullet"/>
      <w:lvlText w:val="-"/>
      <w:lvlJc w:val="left"/>
      <w:pPr>
        <w:tabs>
          <w:tab w:val="num" w:pos="720"/>
        </w:tabs>
        <w:ind w:left="720" w:hanging="360"/>
      </w:pPr>
      <w:rPr>
        <w:rFonts w:ascii="Cambria" w:eastAsia="MS ??" w:hAnsi="Cambri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7AA"/>
    <w:rsid w:val="0000130E"/>
    <w:rsid w:val="00046D0D"/>
    <w:rsid w:val="00073F8E"/>
    <w:rsid w:val="000A5F0F"/>
    <w:rsid w:val="00132252"/>
    <w:rsid w:val="001364D4"/>
    <w:rsid w:val="0014510C"/>
    <w:rsid w:val="00156944"/>
    <w:rsid w:val="00194C75"/>
    <w:rsid w:val="001C0CA4"/>
    <w:rsid w:val="001E219E"/>
    <w:rsid w:val="001F209E"/>
    <w:rsid w:val="002507AA"/>
    <w:rsid w:val="00295256"/>
    <w:rsid w:val="002B6982"/>
    <w:rsid w:val="002C4F06"/>
    <w:rsid w:val="002F08B3"/>
    <w:rsid w:val="00337C25"/>
    <w:rsid w:val="003455BF"/>
    <w:rsid w:val="00365926"/>
    <w:rsid w:val="003947D6"/>
    <w:rsid w:val="003A1A65"/>
    <w:rsid w:val="003C12CD"/>
    <w:rsid w:val="003C3435"/>
    <w:rsid w:val="004429F5"/>
    <w:rsid w:val="004623F7"/>
    <w:rsid w:val="004719E1"/>
    <w:rsid w:val="004D46F3"/>
    <w:rsid w:val="004F3DD2"/>
    <w:rsid w:val="005034B0"/>
    <w:rsid w:val="005128B5"/>
    <w:rsid w:val="0051517B"/>
    <w:rsid w:val="0051702D"/>
    <w:rsid w:val="005B0386"/>
    <w:rsid w:val="005E2172"/>
    <w:rsid w:val="00610E2F"/>
    <w:rsid w:val="0063281F"/>
    <w:rsid w:val="00662CFC"/>
    <w:rsid w:val="006705F1"/>
    <w:rsid w:val="006D3544"/>
    <w:rsid w:val="007117AA"/>
    <w:rsid w:val="00720682"/>
    <w:rsid w:val="00780477"/>
    <w:rsid w:val="00792A08"/>
    <w:rsid w:val="007B579A"/>
    <w:rsid w:val="007B7753"/>
    <w:rsid w:val="008513F1"/>
    <w:rsid w:val="008742B2"/>
    <w:rsid w:val="008A5583"/>
    <w:rsid w:val="009222D0"/>
    <w:rsid w:val="00924095"/>
    <w:rsid w:val="009301FA"/>
    <w:rsid w:val="0098622C"/>
    <w:rsid w:val="00990B86"/>
    <w:rsid w:val="00992EE3"/>
    <w:rsid w:val="009A4DC9"/>
    <w:rsid w:val="009B341F"/>
    <w:rsid w:val="009E2FF0"/>
    <w:rsid w:val="00A1276C"/>
    <w:rsid w:val="00A12EBD"/>
    <w:rsid w:val="00A134E5"/>
    <w:rsid w:val="00A165C6"/>
    <w:rsid w:val="00A317BA"/>
    <w:rsid w:val="00A65D32"/>
    <w:rsid w:val="00A70452"/>
    <w:rsid w:val="00AA2A4A"/>
    <w:rsid w:val="00AA406F"/>
    <w:rsid w:val="00AB6C59"/>
    <w:rsid w:val="00AD2F3F"/>
    <w:rsid w:val="00AE0F1E"/>
    <w:rsid w:val="00B13070"/>
    <w:rsid w:val="00B33FDD"/>
    <w:rsid w:val="00B7048A"/>
    <w:rsid w:val="00B74B77"/>
    <w:rsid w:val="00BA2B27"/>
    <w:rsid w:val="00BF0747"/>
    <w:rsid w:val="00C92EAC"/>
    <w:rsid w:val="00C930A9"/>
    <w:rsid w:val="00CD21D2"/>
    <w:rsid w:val="00CD335C"/>
    <w:rsid w:val="00D01F92"/>
    <w:rsid w:val="00D25771"/>
    <w:rsid w:val="00D46AE0"/>
    <w:rsid w:val="00D61010"/>
    <w:rsid w:val="00D939CB"/>
    <w:rsid w:val="00DA65B4"/>
    <w:rsid w:val="00DC0BBD"/>
    <w:rsid w:val="00DD49EB"/>
    <w:rsid w:val="00DD7BBA"/>
    <w:rsid w:val="00DE19FE"/>
    <w:rsid w:val="00DE3D47"/>
    <w:rsid w:val="00DE5DDF"/>
    <w:rsid w:val="00DF544E"/>
    <w:rsid w:val="00E240C8"/>
    <w:rsid w:val="00E5772B"/>
    <w:rsid w:val="00E82542"/>
    <w:rsid w:val="00E90FBD"/>
    <w:rsid w:val="00ED5291"/>
    <w:rsid w:val="00EF2C2B"/>
    <w:rsid w:val="00F544A3"/>
    <w:rsid w:val="00F62744"/>
    <w:rsid w:val="00F90B55"/>
    <w:rsid w:val="00FC0376"/>
    <w:rsid w:val="00FE54DA"/>
    <w:rsid w:val="00FF06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C594F9F-922F-477B-9573-F40C5218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4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2559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PHILIPPE</dc:creator>
  <cp:keywords/>
  <dc:description/>
  <cp:lastModifiedBy>Maud DEVIS</cp:lastModifiedBy>
  <cp:revision>2</cp:revision>
  <dcterms:created xsi:type="dcterms:W3CDTF">2016-02-10T14:59:00Z</dcterms:created>
  <dcterms:modified xsi:type="dcterms:W3CDTF">2016-02-10T14:59:00Z</dcterms:modified>
</cp:coreProperties>
</file>